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6C5" w:rsidRPr="006956C5" w:rsidRDefault="006956C5" w:rsidP="00695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>
            <wp:extent cx="3291847" cy="883922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r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7" cy="88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56C5">
        <w:rPr>
          <w:rFonts w:ascii="Arial" w:eastAsia="Times New Roman" w:hAnsi="Arial" w:cs="Arial"/>
          <w:color w:val="222222"/>
          <w:sz w:val="24"/>
          <w:szCs w:val="24"/>
        </w:rPr>
        <w:br/>
      </w:r>
    </w:p>
    <w:tbl>
      <w:tblPr>
        <w:tblW w:w="9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1232"/>
        <w:gridCol w:w="1883"/>
        <w:gridCol w:w="1646"/>
        <w:gridCol w:w="1547"/>
        <w:gridCol w:w="1844"/>
      </w:tblGrid>
      <w:tr w:rsidR="006956C5" w:rsidRPr="006956C5" w:rsidTr="008E4321">
        <w:trPr>
          <w:trHeight w:val="219"/>
        </w:trPr>
        <w:tc>
          <w:tcPr>
            <w:tcW w:w="977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6C5" w:rsidRPr="006956C5" w:rsidRDefault="006956C5" w:rsidP="006956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6956C5" w:rsidRPr="006956C5" w:rsidTr="008E4321">
        <w:trPr>
          <w:trHeight w:val="267"/>
        </w:trPr>
        <w:tc>
          <w:tcPr>
            <w:tcW w:w="9776" w:type="dxa"/>
            <w:gridSpan w:val="6"/>
            <w:shd w:val="clear" w:color="auto" w:fill="A5002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6C5" w:rsidRPr="006956C5" w:rsidRDefault="006956C5" w:rsidP="006956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56C5">
              <w:rPr>
                <w:rFonts w:ascii="Calibri" w:eastAsia="Times New Roman" w:hAnsi="Calibri" w:cs="Calibri"/>
              </w:rPr>
              <w:t> </w:t>
            </w:r>
          </w:p>
        </w:tc>
      </w:tr>
      <w:tr w:rsidR="006956C5" w:rsidRPr="006956C5" w:rsidTr="008E4321">
        <w:trPr>
          <w:trHeight w:val="1769"/>
        </w:trPr>
        <w:tc>
          <w:tcPr>
            <w:tcW w:w="977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6C5" w:rsidRPr="006956C5" w:rsidRDefault="006956C5" w:rsidP="006956C5">
            <w:pPr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</w:p>
          <w:p w:rsidR="006956C5" w:rsidRPr="006956C5" w:rsidRDefault="006956C5" w:rsidP="006956C5">
            <w:pPr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Շուրջ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մեկ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դար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շարունակ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իր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հարուստ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և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բովանդակալից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գործունեության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ընթացքում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Ճարտարապետության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և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շինարարության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համալսարանը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ավելի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քան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35,000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անհատների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ձևավորել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է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որպես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՝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մասնագետների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:</w:t>
            </w:r>
          </w:p>
          <w:p w:rsidR="006956C5" w:rsidRPr="006956C5" w:rsidRDefault="006956C5" w:rsidP="006956C5">
            <w:pPr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</w:p>
          <w:p w:rsidR="006956C5" w:rsidRPr="006956C5" w:rsidRDefault="006956C5" w:rsidP="006956C5">
            <w:pPr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Սիրելի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՛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դիմորդ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քեզ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սպասում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է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նոր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հնարավորություն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դառնալ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ՃՇՀԱՀ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մեծ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ընտանիքի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մի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մաս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որտեղ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նորարարությունն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ու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կրթության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որակը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առաջնահերթություն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են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Մեկ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դարյա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ավանդույթների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և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առաջադեմ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հայացքներով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մեր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կրթօջախը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խոստանում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է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ոչ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միայն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տեսական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խորը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գիտելիքներ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այլև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մասնագիտական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փորձով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և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ժամանակակից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միջազգային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ծրագրերով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հագեցած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կրթական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ծրագրեր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որը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կդարձնի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ձեզ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Հայաստանի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Հանրապետության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տնտեսության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զարգացման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առաջամարտիկներ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: </w:t>
            </w:r>
          </w:p>
          <w:p w:rsidR="006956C5" w:rsidRPr="006956C5" w:rsidRDefault="006956C5" w:rsidP="006956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56C5">
              <w:rPr>
                <w:rFonts w:ascii="Calibri" w:eastAsia="Times New Roman" w:hAnsi="Calibri" w:cs="Calibri"/>
              </w:rPr>
              <w:t> </w:t>
            </w:r>
          </w:p>
        </w:tc>
      </w:tr>
      <w:tr w:rsidR="006956C5" w:rsidRPr="006956C5" w:rsidTr="008E4321">
        <w:trPr>
          <w:trHeight w:val="53"/>
        </w:trPr>
        <w:tc>
          <w:tcPr>
            <w:tcW w:w="9776" w:type="dxa"/>
            <w:gridSpan w:val="6"/>
            <w:shd w:val="clear" w:color="auto" w:fill="A5002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6C5" w:rsidRPr="006956C5" w:rsidRDefault="006956C5" w:rsidP="006956C5">
            <w:pPr>
              <w:spacing w:after="0" w:line="330" w:lineRule="atLeast"/>
              <w:jc w:val="center"/>
              <w:rPr>
                <w:rFonts w:ascii="Calibri" w:eastAsia="Times New Roman" w:hAnsi="Calibri" w:cs="Calibri"/>
              </w:rPr>
            </w:pPr>
            <w:r w:rsidRPr="006956C5">
              <w:rPr>
                <w:rFonts w:ascii="Sylfaen" w:eastAsia="Times New Roman" w:hAnsi="Sylfaen" w:cs="Calibri"/>
                <w:b/>
                <w:bCs/>
                <w:sz w:val="10"/>
                <w:szCs w:val="10"/>
              </w:rPr>
              <w:t> </w:t>
            </w:r>
          </w:p>
        </w:tc>
      </w:tr>
      <w:tr w:rsidR="008E4321" w:rsidRPr="006956C5" w:rsidTr="008E4321">
        <w:trPr>
          <w:trHeight w:val="291"/>
        </w:trPr>
        <w:tc>
          <w:tcPr>
            <w:tcW w:w="977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321" w:rsidRPr="006956C5" w:rsidRDefault="008E4321" w:rsidP="008E4321">
            <w:pPr>
              <w:ind w:firstLine="360"/>
              <w:jc w:val="both"/>
              <w:rPr>
                <w:rFonts w:ascii="Calibri" w:eastAsia="Times New Roman" w:hAnsi="Calibri" w:cs="Calibri"/>
                <w:b/>
              </w:rPr>
            </w:pPr>
            <w:r w:rsidRPr="005F6BE7">
              <w:rPr>
                <w:rFonts w:ascii="Sylfaen" w:hAnsi="Sylfaen"/>
                <w:b/>
                <w:lang w:val="hy-AM"/>
              </w:rPr>
              <w:t xml:space="preserve">Մեր համալսարանում կարող ես սովորել </w:t>
            </w:r>
            <w:proofErr w:type="spellStart"/>
            <w:r w:rsidRPr="005F6BE7">
              <w:rPr>
                <w:rFonts w:ascii="Sylfaen" w:hAnsi="Sylfaen"/>
                <w:b/>
                <w:lang w:val="hy-AM"/>
              </w:rPr>
              <w:t>հետևյալ</w:t>
            </w:r>
            <w:proofErr w:type="spellEnd"/>
            <w:r w:rsidRPr="005F6BE7">
              <w:rPr>
                <w:rFonts w:ascii="Sylfaen" w:hAnsi="Sylfaen"/>
                <w:b/>
                <w:lang w:val="hy-AM"/>
              </w:rPr>
              <w:t xml:space="preserve"> մասնագիտություններով`</w:t>
            </w:r>
          </w:p>
        </w:tc>
      </w:tr>
      <w:tr w:rsidR="008E4321" w:rsidRPr="006956C5" w:rsidTr="008E4321">
        <w:trPr>
          <w:trHeight w:val="2212"/>
        </w:trPr>
        <w:tc>
          <w:tcPr>
            <w:tcW w:w="47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321" w:rsidRPr="005F6BE7" w:rsidRDefault="008E4321" w:rsidP="008E432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lang w:val="hy-AM"/>
              </w:rPr>
            </w:pPr>
            <w:r w:rsidRPr="005F6BE7">
              <w:rPr>
                <w:rFonts w:ascii="Sylfaen" w:hAnsi="Sylfaen"/>
                <w:b/>
                <w:lang w:val="hy-AM"/>
              </w:rPr>
              <w:t>Ճարտարապետություն</w:t>
            </w:r>
          </w:p>
          <w:p w:rsidR="008E4321" w:rsidRPr="005F6BE7" w:rsidRDefault="008E4321" w:rsidP="008E432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lang w:val="hy-AM"/>
              </w:rPr>
            </w:pPr>
            <w:proofErr w:type="spellStart"/>
            <w:r w:rsidRPr="005F6BE7">
              <w:rPr>
                <w:rFonts w:ascii="Sylfaen" w:hAnsi="Sylfaen"/>
                <w:b/>
                <w:lang w:val="hy-AM"/>
              </w:rPr>
              <w:t>Շինարարարական</w:t>
            </w:r>
            <w:proofErr w:type="spellEnd"/>
            <w:r w:rsidRPr="005F6BE7">
              <w:rPr>
                <w:rFonts w:ascii="Sylfaen" w:hAnsi="Sylfaen"/>
                <w:b/>
                <w:lang w:val="hy-AM"/>
              </w:rPr>
              <w:t xml:space="preserve"> ճարտարագիտություն</w:t>
            </w:r>
          </w:p>
          <w:p w:rsidR="008E4321" w:rsidRPr="005F6BE7" w:rsidRDefault="008E4321" w:rsidP="008E432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lang w:val="hy-AM"/>
              </w:rPr>
            </w:pPr>
            <w:r w:rsidRPr="005F6BE7">
              <w:rPr>
                <w:rFonts w:ascii="Sylfaen" w:hAnsi="Sylfaen"/>
                <w:b/>
                <w:lang w:val="hy-AM"/>
              </w:rPr>
              <w:t>Դիզայն</w:t>
            </w:r>
          </w:p>
          <w:p w:rsidR="008E4321" w:rsidRPr="005F6BE7" w:rsidRDefault="008E4321" w:rsidP="008E432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lang w:val="hy-AM"/>
              </w:rPr>
            </w:pPr>
            <w:r w:rsidRPr="005F6BE7">
              <w:rPr>
                <w:rFonts w:ascii="Sylfaen" w:hAnsi="Sylfaen"/>
                <w:b/>
                <w:lang w:val="hy-AM"/>
              </w:rPr>
              <w:t>Տրանսպորտային համակարգեր</w:t>
            </w:r>
          </w:p>
          <w:p w:rsidR="008E4321" w:rsidRPr="005F6BE7" w:rsidRDefault="008E4321" w:rsidP="008E432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lang w:val="hy-AM"/>
              </w:rPr>
            </w:pPr>
            <w:r w:rsidRPr="005F6BE7">
              <w:rPr>
                <w:rFonts w:ascii="Sylfaen" w:hAnsi="Sylfaen"/>
                <w:b/>
                <w:lang w:val="hy-AM"/>
              </w:rPr>
              <w:t>Գեոդեզիա և կադաստր</w:t>
            </w:r>
          </w:p>
          <w:p w:rsidR="008E4321" w:rsidRPr="005F6BE7" w:rsidRDefault="008E4321" w:rsidP="008E432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lang w:val="hy-AM"/>
              </w:rPr>
            </w:pPr>
            <w:proofErr w:type="spellStart"/>
            <w:r w:rsidRPr="005F6BE7">
              <w:rPr>
                <w:rFonts w:ascii="Sylfaen" w:hAnsi="Sylfaen"/>
                <w:b/>
                <w:lang w:val="hy-AM"/>
              </w:rPr>
              <w:t>Աշխարագրական</w:t>
            </w:r>
            <w:proofErr w:type="spellEnd"/>
            <w:r w:rsidRPr="005F6BE7">
              <w:rPr>
                <w:rFonts w:ascii="Sylfaen" w:hAnsi="Sylfaen"/>
                <w:b/>
                <w:lang w:val="hy-AM"/>
              </w:rPr>
              <w:t xml:space="preserve"> տեղեկատվական համակարգեր</w:t>
            </w:r>
            <w:r w:rsidRPr="005F6BE7">
              <w:rPr>
                <w:rFonts w:ascii="Calibri" w:eastAsia="Times New Roman" w:hAnsi="Calibri" w:cs="Calibri"/>
                <w:b/>
              </w:rPr>
              <w:t> </w:t>
            </w:r>
          </w:p>
        </w:tc>
        <w:tc>
          <w:tcPr>
            <w:tcW w:w="5037" w:type="dxa"/>
            <w:gridSpan w:val="3"/>
            <w:vAlign w:val="center"/>
          </w:tcPr>
          <w:p w:rsidR="005F6BE7" w:rsidRDefault="005F6BE7" w:rsidP="005F6BE7">
            <w:pPr>
              <w:pStyle w:val="ListParagraph"/>
              <w:ind w:right="850"/>
              <w:jc w:val="both"/>
              <w:rPr>
                <w:rFonts w:ascii="Sylfaen" w:hAnsi="Sylfaen"/>
                <w:b/>
                <w:lang w:val="hy-AM"/>
              </w:rPr>
            </w:pPr>
          </w:p>
          <w:p w:rsidR="008E4321" w:rsidRPr="005F6BE7" w:rsidRDefault="008E4321" w:rsidP="008E4321">
            <w:pPr>
              <w:pStyle w:val="ListParagraph"/>
              <w:numPr>
                <w:ilvl w:val="0"/>
                <w:numId w:val="1"/>
              </w:numPr>
              <w:ind w:right="850"/>
              <w:jc w:val="both"/>
              <w:rPr>
                <w:rFonts w:ascii="Sylfaen" w:hAnsi="Sylfaen"/>
                <w:b/>
                <w:lang w:val="hy-AM"/>
              </w:rPr>
            </w:pPr>
            <w:proofErr w:type="spellStart"/>
            <w:r w:rsidRPr="005F6BE7">
              <w:rPr>
                <w:rFonts w:ascii="Sylfaen" w:hAnsi="Sylfaen"/>
                <w:b/>
                <w:lang w:val="hy-AM"/>
              </w:rPr>
              <w:t>Ինֆորմատիկա</w:t>
            </w:r>
            <w:proofErr w:type="spellEnd"/>
            <w:r w:rsidRPr="005F6BE7">
              <w:rPr>
                <w:rFonts w:ascii="Sylfaen" w:hAnsi="Sylfaen"/>
                <w:b/>
                <w:lang w:val="hy-AM"/>
              </w:rPr>
              <w:t xml:space="preserve"> </w:t>
            </w:r>
            <w:r w:rsidRPr="005F6BE7">
              <w:rPr>
                <w:rFonts w:ascii="Sylfaen" w:hAnsi="Sylfaen"/>
                <w:b/>
              </w:rPr>
              <w:t>(</w:t>
            </w:r>
            <w:r w:rsidRPr="005F6BE7">
              <w:rPr>
                <w:rFonts w:ascii="Sylfaen" w:hAnsi="Sylfaen"/>
                <w:b/>
                <w:lang w:val="hy-AM"/>
              </w:rPr>
              <w:t>համակարգչային գիտություն</w:t>
            </w:r>
            <w:r w:rsidRPr="005F6BE7">
              <w:rPr>
                <w:rFonts w:ascii="Sylfaen" w:hAnsi="Sylfaen"/>
                <w:b/>
              </w:rPr>
              <w:t>)</w:t>
            </w:r>
          </w:p>
          <w:p w:rsidR="008E4321" w:rsidRPr="005F6BE7" w:rsidRDefault="008E4321" w:rsidP="008E432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lang w:val="hy-AM"/>
              </w:rPr>
            </w:pPr>
            <w:r w:rsidRPr="005F6BE7">
              <w:rPr>
                <w:rFonts w:ascii="Sylfaen" w:hAnsi="Sylfaen"/>
                <w:b/>
                <w:lang w:val="hy-AM"/>
              </w:rPr>
              <w:t>Տեղեկատվական համակարգեր</w:t>
            </w:r>
          </w:p>
          <w:p w:rsidR="008E4321" w:rsidRPr="005F6BE7" w:rsidRDefault="008E4321" w:rsidP="008E432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lang w:val="hy-AM"/>
              </w:rPr>
            </w:pPr>
            <w:r w:rsidRPr="005F6BE7">
              <w:rPr>
                <w:rFonts w:ascii="Sylfaen" w:hAnsi="Sylfaen"/>
                <w:b/>
                <w:lang w:val="hy-AM"/>
              </w:rPr>
              <w:t>Տնտեսագիտություն</w:t>
            </w:r>
          </w:p>
          <w:p w:rsidR="008E4321" w:rsidRPr="005F6BE7" w:rsidRDefault="008E4321" w:rsidP="008E432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lang w:val="hy-AM"/>
              </w:rPr>
            </w:pPr>
            <w:r w:rsidRPr="005F6BE7">
              <w:rPr>
                <w:rFonts w:ascii="Sylfaen" w:hAnsi="Sylfaen"/>
                <w:b/>
                <w:lang w:val="hy-AM"/>
              </w:rPr>
              <w:t>Սերվիս</w:t>
            </w:r>
          </w:p>
          <w:p w:rsidR="008E4321" w:rsidRPr="005F6BE7" w:rsidRDefault="008E4321" w:rsidP="008E432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/>
                <w:lang w:val="hy-AM"/>
              </w:rPr>
            </w:pPr>
            <w:proofErr w:type="spellStart"/>
            <w:r w:rsidRPr="005F6BE7">
              <w:rPr>
                <w:rFonts w:ascii="Sylfaen" w:hAnsi="Sylfaen"/>
                <w:b/>
                <w:lang w:val="hy-AM"/>
              </w:rPr>
              <w:t>Լոգիստիկա</w:t>
            </w:r>
            <w:proofErr w:type="spellEnd"/>
          </w:p>
          <w:p w:rsidR="008E4321" w:rsidRPr="005F6BE7" w:rsidRDefault="008E4321">
            <w:pPr>
              <w:rPr>
                <w:rFonts w:ascii="Sylfaen" w:hAnsi="Sylfaen"/>
                <w:b/>
                <w:lang w:val="hy-AM"/>
              </w:rPr>
            </w:pPr>
          </w:p>
          <w:p w:rsidR="008E4321" w:rsidRPr="005F6BE7" w:rsidRDefault="008E4321" w:rsidP="008E4321">
            <w:pPr>
              <w:spacing w:after="0" w:line="240" w:lineRule="auto"/>
              <w:jc w:val="right"/>
              <w:rPr>
                <w:rFonts w:ascii="Sylfaen" w:hAnsi="Sylfaen"/>
                <w:b/>
                <w:lang w:val="hy-AM"/>
              </w:rPr>
            </w:pPr>
          </w:p>
        </w:tc>
      </w:tr>
      <w:tr w:rsidR="008E4321" w:rsidRPr="006956C5" w:rsidTr="008E4321">
        <w:trPr>
          <w:trHeight w:val="991"/>
        </w:trPr>
        <w:tc>
          <w:tcPr>
            <w:tcW w:w="28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321" w:rsidRPr="006956C5" w:rsidRDefault="008E4321" w:rsidP="008E432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56C5">
              <w:rPr>
                <w:rFonts w:ascii="Calibri" w:eastAsia="Times New Roman" w:hAnsi="Calibri" w:cs="Calibri"/>
                <w:b/>
                <w:bCs/>
                <w:color w:val="960202"/>
                <w:sz w:val="56"/>
                <w:szCs w:val="56"/>
              </w:rPr>
              <w:t>4 000</w:t>
            </w:r>
          </w:p>
          <w:p w:rsidR="006956C5" w:rsidRPr="006956C5" w:rsidRDefault="008E4321" w:rsidP="008E432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56C5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>ՈՒՍԱՆՈՂ</w:t>
            </w:r>
          </w:p>
        </w:tc>
        <w:tc>
          <w:tcPr>
            <w:tcW w:w="35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321" w:rsidRPr="006956C5" w:rsidRDefault="008E4321" w:rsidP="008E432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56C5">
              <w:rPr>
                <w:rFonts w:ascii="Calibri" w:eastAsia="Times New Roman" w:hAnsi="Calibri" w:cs="Calibri"/>
                <w:b/>
                <w:bCs/>
                <w:color w:val="960202"/>
                <w:sz w:val="56"/>
                <w:szCs w:val="56"/>
              </w:rPr>
              <w:t>35 000</w:t>
            </w:r>
          </w:p>
          <w:p w:rsidR="006956C5" w:rsidRPr="006956C5" w:rsidRDefault="008E4321" w:rsidP="008E432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56C5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>ՇՐՋԱՆԱՎԱՐՏ</w:t>
            </w:r>
          </w:p>
        </w:tc>
        <w:tc>
          <w:tcPr>
            <w:tcW w:w="33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6C5" w:rsidRPr="006956C5" w:rsidRDefault="008E4321" w:rsidP="006956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  <w:bCs/>
                <w:color w:val="960202"/>
                <w:sz w:val="56"/>
                <w:szCs w:val="56"/>
                <w:lang w:val="hy-AM"/>
              </w:rPr>
              <w:t>97</w:t>
            </w:r>
            <w:r>
              <w:rPr>
                <w:rFonts w:ascii="Calibri" w:eastAsia="Times New Roman" w:hAnsi="Calibri" w:cs="Calibri"/>
                <w:b/>
                <w:bCs/>
                <w:color w:val="960202"/>
                <w:sz w:val="56"/>
                <w:szCs w:val="56"/>
              </w:rPr>
              <w:t>%</w:t>
            </w:r>
          </w:p>
          <w:p w:rsidR="006956C5" w:rsidRPr="006956C5" w:rsidRDefault="008E4321" w:rsidP="00695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y-AM"/>
              </w:rPr>
            </w:pPr>
            <w:r w:rsidRPr="008E4321">
              <w:rPr>
                <w:rFonts w:ascii="Calibri" w:eastAsia="Times New Roman" w:hAnsi="Calibri" w:cs="Calibri"/>
                <w:b/>
                <w:bCs/>
                <w:sz w:val="24"/>
                <w:szCs w:val="40"/>
                <w:lang w:val="hy-AM"/>
              </w:rPr>
              <w:t>ՇՐՋԱՆԱՎԱՐՏՆԵՐՆ ԱՇԽԱՏՈՒՄ ԵՆ ԻՐԵՆՑ ՄԱՍՆԱԳԻՏՈՒԹՅԱՄԲ</w:t>
            </w:r>
          </w:p>
        </w:tc>
      </w:tr>
      <w:tr w:rsidR="006956C5" w:rsidRPr="006956C5" w:rsidTr="008E4321">
        <w:trPr>
          <w:trHeight w:val="66"/>
        </w:trPr>
        <w:tc>
          <w:tcPr>
            <w:tcW w:w="9776" w:type="dxa"/>
            <w:gridSpan w:val="6"/>
            <w:shd w:val="clear" w:color="auto" w:fill="A5002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6C5" w:rsidRPr="006956C5" w:rsidRDefault="006956C5" w:rsidP="006956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56C5">
              <w:rPr>
                <w:rFonts w:ascii="Calibri" w:eastAsia="Times New Roman" w:hAnsi="Calibri" w:cs="Calibri"/>
                <w:b/>
                <w:bCs/>
                <w:color w:val="960202"/>
                <w:sz w:val="18"/>
                <w:szCs w:val="18"/>
              </w:rPr>
              <w:t> </w:t>
            </w:r>
          </w:p>
        </w:tc>
      </w:tr>
      <w:tr w:rsidR="006956C5" w:rsidRPr="006956C5" w:rsidTr="008E4321">
        <w:trPr>
          <w:trHeight w:val="1274"/>
        </w:trPr>
        <w:tc>
          <w:tcPr>
            <w:tcW w:w="977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6C5" w:rsidRPr="006956C5" w:rsidRDefault="006956C5" w:rsidP="006956C5">
            <w:pPr>
              <w:spacing w:line="235" w:lineRule="atLeast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Մենք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վստահ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ենք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որ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Ճարտարապետության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և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շինարարության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Հայաստանի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ազգային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համալսարանը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կարող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է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լինել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ձեր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լավագույն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ընտրությունը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հաջողությամբ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սովորելու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և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ձեր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նպատակներին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հասնելու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համար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:</w:t>
            </w:r>
          </w:p>
          <w:p w:rsidR="006956C5" w:rsidRPr="006956C5" w:rsidRDefault="006956C5" w:rsidP="006956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Սպասում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ենք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ձեզ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մեր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համալսարանում</w:t>
            </w:r>
            <w:proofErr w:type="spellEnd"/>
            <w:r w:rsidRPr="006956C5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։</w:t>
            </w:r>
          </w:p>
        </w:tc>
      </w:tr>
      <w:tr w:rsidR="006956C5" w:rsidRPr="006956C5" w:rsidTr="008E4321">
        <w:trPr>
          <w:trHeight w:val="529"/>
        </w:trPr>
        <w:tc>
          <w:tcPr>
            <w:tcW w:w="9776" w:type="dxa"/>
            <w:gridSpan w:val="6"/>
            <w:shd w:val="clear" w:color="auto" w:fill="A5002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6C5" w:rsidRPr="006956C5" w:rsidRDefault="006956C5" w:rsidP="006956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56C5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>ԻՄԱՑԻՐ ԱՎԵԼԻՆ</w:t>
            </w:r>
          </w:p>
        </w:tc>
      </w:tr>
      <w:tr w:rsidR="008E4321" w:rsidRPr="006956C5" w:rsidTr="008E4321">
        <w:trPr>
          <w:trHeight w:val="671"/>
        </w:trPr>
        <w:tc>
          <w:tcPr>
            <w:tcW w:w="1624" w:type="dxa"/>
            <w:shd w:val="clear" w:color="auto" w:fill="A5002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6C5" w:rsidRPr="006956C5" w:rsidRDefault="006956C5" w:rsidP="006956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56C5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30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6C5" w:rsidRPr="006956C5" w:rsidRDefault="00E36DE6" w:rsidP="006956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6" w:tgtFrame="_blank" w:history="1">
              <w:r w:rsidR="006956C5" w:rsidRPr="006956C5">
                <w:rPr>
                  <w:rFonts w:ascii="Calibri" w:eastAsia="Times New Roman" w:hAnsi="Calibri" w:cs="Calibri"/>
                  <w:b/>
                  <w:bCs/>
                  <w:color w:val="1155CC"/>
                  <w:sz w:val="32"/>
                  <w:szCs w:val="32"/>
                  <w:u w:val="single"/>
                </w:rPr>
                <w:t>dimord.nuaca.am</w:t>
              </w:r>
            </w:hyperlink>
          </w:p>
        </w:tc>
        <w:tc>
          <w:tcPr>
            <w:tcW w:w="1844" w:type="dxa"/>
            <w:shd w:val="clear" w:color="auto" w:fill="A5002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6C5" w:rsidRPr="006956C5" w:rsidRDefault="006956C5" w:rsidP="006956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56C5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</w:tr>
    </w:tbl>
    <w:p w:rsidR="00E36DE6" w:rsidRPr="006956C5" w:rsidRDefault="006956C5" w:rsidP="006956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956C5">
        <w:rPr>
          <w:rFonts w:ascii="Arial" w:eastAsia="Times New Roman" w:hAnsi="Arial" w:cs="Arial"/>
          <w:color w:val="222222"/>
          <w:sz w:val="24"/>
          <w:szCs w:val="24"/>
        </w:rPr>
        <w:t xml:space="preserve">   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1061"/>
        <w:gridCol w:w="1190"/>
        <w:gridCol w:w="1060"/>
        <w:gridCol w:w="1064"/>
        <w:gridCol w:w="1189"/>
        <w:gridCol w:w="1030"/>
        <w:gridCol w:w="919"/>
        <w:gridCol w:w="919"/>
      </w:tblGrid>
      <w:tr w:rsidR="00E36DE6" w:rsidTr="00E36DE6">
        <w:tc>
          <w:tcPr>
            <w:tcW w:w="918" w:type="dxa"/>
          </w:tcPr>
          <w:p w:rsidR="00E36DE6" w:rsidRDefault="00E36DE6" w:rsidP="006956C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1061" w:type="dxa"/>
          </w:tcPr>
          <w:p w:rsidR="00E36DE6" w:rsidRDefault="00E36DE6" w:rsidP="006956C5">
            <w:pPr>
              <w:rPr>
                <w:noProof/>
              </w:rPr>
            </w:pPr>
          </w:p>
        </w:tc>
        <w:tc>
          <w:tcPr>
            <w:tcW w:w="1190" w:type="dxa"/>
          </w:tcPr>
          <w:p w:rsidR="00E36DE6" w:rsidRDefault="00E36DE6" w:rsidP="006956C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3BA2D4C" wp14:editId="28689567">
                  <wp:extent cx="365760" cy="365760"/>
                  <wp:effectExtent l="0" t="0" r="0" b="0"/>
                  <wp:docPr id="3" name="Picture 3" descr="C:\Users\tbarkhoyan\AppData\Local\Microsoft\Windows\INetCache\Content.Word\Facebook-logo-blue-circle-large-transparent-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tbarkhoyan\AppData\Local\Microsoft\Windows\INetCache\Content.Word\Facebook-logo-blue-circle-large-transparent-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</w:tcPr>
          <w:p w:rsidR="00E36DE6" w:rsidRDefault="00E36DE6" w:rsidP="006956C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 wp14:anchorId="4F384D42" wp14:editId="3DF8C9B3">
                  <wp:extent cx="397824" cy="397824"/>
                  <wp:effectExtent l="0" t="0" r="254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nstagram-logo-1494D6FE63-seeklogo.com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608" cy="435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4" w:type="dxa"/>
          </w:tcPr>
          <w:p w:rsidR="00E36DE6" w:rsidRDefault="00E36DE6" w:rsidP="006956C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3pt;height:32.3pt">
                  <v:imagedata r:id="rId9" o:title="6471842"/>
                </v:shape>
              </w:pict>
            </w:r>
          </w:p>
        </w:tc>
        <w:tc>
          <w:tcPr>
            <w:tcW w:w="1189" w:type="dxa"/>
          </w:tcPr>
          <w:p w:rsidR="00E36DE6" w:rsidRDefault="00E36DE6" w:rsidP="006956C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C5EA103" wp14:editId="2553A06C">
                  <wp:extent cx="357808" cy="357808"/>
                  <wp:effectExtent l="0" t="0" r="4445" b="4445"/>
                  <wp:docPr id="2" name="Picture 2" descr="C:\Users\tbarkhoyan\AppData\Local\Microsoft\Windows\INetCache\Content.Word\youtube-icon-2048x2048-ndntqy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tbarkhoyan\AppData\Local\Microsoft\Windows\INetCache\Content.Word\youtube-icon-2048x2048-ndntqy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453" cy="358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</w:tcPr>
          <w:p w:rsidR="00E36DE6" w:rsidRDefault="00E36DE6" w:rsidP="006956C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 wp14:anchorId="143E08C8" wp14:editId="2AE3A751">
                  <wp:extent cx="314407" cy="340339"/>
                  <wp:effectExtent l="0" t="0" r="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iktok-icon-946x1024-xoei45e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71" cy="345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</w:tcPr>
          <w:p w:rsidR="00E36DE6" w:rsidRDefault="00E36DE6" w:rsidP="006956C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919" w:type="dxa"/>
          </w:tcPr>
          <w:p w:rsidR="00E36DE6" w:rsidRDefault="00E36DE6" w:rsidP="006956C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</w:tbl>
    <w:p w:rsidR="00C07BF4" w:rsidRPr="00E36DE6" w:rsidRDefault="006956C5" w:rsidP="00E36D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956C5">
        <w:rPr>
          <w:rFonts w:ascii="Arial" w:eastAsia="Times New Roman" w:hAnsi="Arial" w:cs="Arial"/>
          <w:color w:val="222222"/>
          <w:sz w:val="24"/>
          <w:szCs w:val="24"/>
        </w:rPr>
        <w:t>                                                                                                        </w:t>
      </w:r>
      <w:bookmarkStart w:id="0" w:name="_GoBack"/>
      <w:bookmarkEnd w:id="0"/>
    </w:p>
    <w:sectPr w:rsidR="00C07BF4" w:rsidRPr="00E36DE6" w:rsidSect="00E36DE6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B03E3"/>
    <w:multiLevelType w:val="hybridMultilevel"/>
    <w:tmpl w:val="3402A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A3823"/>
    <w:multiLevelType w:val="hybridMultilevel"/>
    <w:tmpl w:val="A02AF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CF"/>
    <w:rsid w:val="002770CF"/>
    <w:rsid w:val="005F6BE7"/>
    <w:rsid w:val="006956C5"/>
    <w:rsid w:val="008E4321"/>
    <w:rsid w:val="00C07BF4"/>
    <w:rsid w:val="00E36DE6"/>
    <w:rsid w:val="00E9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EB0AC-5088-4515-A0F5-BA102A50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56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4321"/>
    <w:pPr>
      <w:ind w:left="720"/>
      <w:contextualSpacing/>
    </w:pPr>
  </w:style>
  <w:style w:type="table" w:styleId="TableGrid">
    <w:name w:val="Table Grid"/>
    <w:basedOn w:val="TableNormal"/>
    <w:uiPriority w:val="39"/>
    <w:rsid w:val="00E36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5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mord.nuaca.am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 Barkhoyan</dc:creator>
  <cp:keywords/>
  <dc:description/>
  <cp:lastModifiedBy>Tatev Barkhoyan</cp:lastModifiedBy>
  <cp:revision>4</cp:revision>
  <dcterms:created xsi:type="dcterms:W3CDTF">2024-04-18T08:46:00Z</dcterms:created>
  <dcterms:modified xsi:type="dcterms:W3CDTF">2024-04-18T10:36:00Z</dcterms:modified>
</cp:coreProperties>
</file>